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02" w:rsidRDefault="00940D02" w:rsidP="00940D02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«Акмола облысы білім                                 Коммунальное Государственное                       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баскармасының                                                учреждение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Есіл ауданыбойынша білім бөлімі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«Общеобразовательная школа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Юбилейный ауылының                                          села Юбилейное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жалпы орта білім беретін                                  отдела образования по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мектебі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Есильскому району          коммуналдық мемлекеттык                              управления образования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мекемесі                                                         Акмолинской области» </w:t>
      </w:r>
    </w:p>
    <w:p w:rsidR="00940D02" w:rsidRDefault="00752133" w:rsidP="00940D02">
      <w:pPr>
        <w:tabs>
          <w:tab w:val="left" w:pos="708"/>
          <w:tab w:val="left" w:pos="1416"/>
          <w:tab w:val="left" w:pos="2124"/>
          <w:tab w:val="left" w:pos="4154"/>
          <w:tab w:val="left" w:pos="6868"/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8.75pt;margin-top:3.85pt;width:511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" strokeweight="1.5pt"/>
        </w:pict>
      </w:r>
      <w:r w:rsidR="00940D02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020919, Қазакстан Республикасы               020919, Республика Казахстан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Акмола облысы, Есіл ауданы          Акмолинская область, Есильский район,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Юбилейный ауылы                                              село Юбилейное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Целинный көшесі,3Б                                               ул. Целинная,3Б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телефон 28-6-30                                                     телефон 28-6-30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е-mаil: Shkola-37letoktyabrya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е-mаil:Shkolа-37letoktyabry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ҰЙРЫҚ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</w:t>
      </w:r>
    </w:p>
    <w:p w:rsidR="00940D02" w:rsidRDefault="00940D02" w:rsidP="00940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 xml:space="preserve">32/1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>08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>августа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2023 г.</w:t>
      </w:r>
    </w:p>
    <w:p w:rsidR="00940D02" w:rsidRDefault="00940D02" w:rsidP="00940D02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b/>
          <w:sz w:val="28"/>
          <w:szCs w:val="28"/>
          <w:lang w:val="kk-KZ"/>
        </w:rPr>
        <w:t>Ай туралы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b/>
          <w:sz w:val="28"/>
          <w:szCs w:val="28"/>
          <w:lang w:val="kk-KZ"/>
        </w:rPr>
        <w:t>жалпы білімге сәйкес.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 xml:space="preserve">                Мектеп жасындағы балалар мен орта білімі жоқ жастарды мектепке толық қамту мақсатында БҰЙЫРАМЫН: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 2023 жылғы 1 тамыз бен 30 қыркүйек аралығында жалпыға бірдей білім беру айлығы және «Қамқорлық» қайырымдылық акциясы өткізілсін.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1.1.Мектеп жасындағы балалардың объективті есебін жүргізу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1.2.Оқу жылының басталуына дайындық кезеңінде аз қамтылған отбасылардан шыққан мектеп оқушыларын қолдау және 1 қыркүйекте балалардың әлеуметтік себептермен сабаққа келмеуінің алдын алу мақсатында 1 тамыз бен қыркүйек аралығында «Мектепке жол» акциясын өткізу. 30.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 Педагогикалық ұжымның әрбір мүшесін Всеобучты ұйымдастыруға тарту. Осы мақсатта жалпыға бірдей білім беру кеңесі және үш бақылау тобы құрылсын: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1.Бақылау тобы 2.Қайталау тобы 3.Сарапшы топ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2.1.Жалпы білім беру жөніндегі кеңестің құрамына: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 Колос В.И.- Юбилейный ауылдық округінің әкімі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 Булкушева К.Н.- учаскелік инспектор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3. Мардамшина З.А. - емхананың фельдшері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4. Колос М.В. - мектеп директоры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2.2. Қайталау тобына мыналарды қосыңыз: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 Біләлов Т.И. 2. Әменов Л.В. 3. Мукосей Л.А.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Қайталау тобы: - оқушылардың жасы бойынша тізімге өзгерістер енгізеді;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- аудан әкімдігінде оқушылардың тізімдерін жасайды және куәландырады.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2.3. Бақылау тобына мыналарды қосыңыз: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 Ищенко С.В. 2. Акопян Е.Ю.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lastRenderedPageBreak/>
        <w:t>Бақылау тобы: - әкімшіліктің нұсқауы бойынша пәтерлерге кездейсоқ тексеру жүргізеді;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- сабаққа жақсы қатыспаған оқушылардың пәтерлерін тексеру бойынша рейдтер жүргізеді;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- бақылау тексерулері бойынша құжаттаманы жүргізеді.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2.4. Сарапшылар тобына мыналарды қосыңыз: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1. Колос М.В. 2. Біләлов Т.И.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Сараптамалық топ: - Всеобуч бойынша жұмысты талдап, қорытындылайды және нәтижелерін мұғалімдер кеңесінде және директормен кездесулерде қарастырады;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- бақылау-тексеру топтарының қызметін үйлестіреді;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- «Қамқорлық» акциясын орындайды.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3. Сынып жетекшілері үшін: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3.1.Әр сыныптағы Всеобуч балалар патрульдерінің жұмысы;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3.2.Оқушылардың күнделікті сабаққа қатысуын талдау.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4. 2023-2024 оқу жылының оқу үдерісі кезеңінде балалардың өмірі мен денсаулығының қауіпсіздігіне жауапкершілік пән мұғалімдері мен сынып жетекшілеріне жүктелсін.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4.1.Оқу жылының 1 қыркүйегінен бастап сынып жетекшілері оқушылардың сабаққа қатысуын қадағалайды және әр жұма сайын оқушылардың сабаққа қатысуы туралы есептің нәтижелерін әкімшілікке (жыл ішінде) сабаққа қатысу дәптеріне жазады:</w:t>
      </w:r>
    </w:p>
    <w:p w:rsidR="00752133" w:rsidRP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 xml:space="preserve">  1-11 сыныптар - Билалова Т.И.</w:t>
      </w:r>
    </w:p>
    <w:p w:rsidR="00752133" w:rsidRDefault="00752133" w:rsidP="00752133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52133">
        <w:rPr>
          <w:rFonts w:ascii="Times New Roman" w:hAnsi="Times New Roman" w:cs="Times New Roman"/>
          <w:sz w:val="28"/>
          <w:szCs w:val="28"/>
          <w:lang w:val="kk-KZ"/>
        </w:rPr>
        <w:t>5. Айдың қорытындысы 2023 жылдың 10 қыркүйегіне дейін педагогикалық кеңесте қаралсын.</w:t>
      </w:r>
    </w:p>
    <w:p w:rsidR="00752133" w:rsidRDefault="00752133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52133" w:rsidRDefault="00752133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940D02" w:rsidRDefault="00940D02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 месячнике </w:t>
      </w:r>
    </w:p>
    <w:p w:rsidR="00940D02" w:rsidRDefault="00940D02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Всеобучу.</w:t>
      </w:r>
    </w:p>
    <w:p w:rsidR="00940D02" w:rsidRDefault="00940D02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В целях полного охвата обучением детей школьного возраста и   молодежи не имеющей среднего образования ПРИКАЗЫВАЮ: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1.Провести месячник  по Всеобучу с 1 августа по 30 сентября 2023 года и благотворительную акцию  «Забота».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val="kk-KZ"/>
        </w:rPr>
        <w:t>Провести объективный учет детей школьного возраста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1.2.В целях оказания поддержки школьникам из малообеспеченных семей во время подготовки к началу учебного года и предупреждения неявки детей в школу 1 сентября по социальным причинам провести с 1 августа по 30 сентября акцию “Дорога в школу”.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>Привлечь каждого члена педагогического коллектива к организации Всеобуча.  Этой целью  создать совет по Всеобучу и три контрольные группы: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1.Контрольная группа    2.Ревизионная группа   3.Экспертная группа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lang w:val="kk-KZ"/>
        </w:rPr>
        <w:t>В состав совета по Всеобучу включить: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Колос В.И.– акима  Юбилейного сельского округа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 Булкушева К.Н.– участкового  инспектора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Мардамшину З.А. – фельдшера медпункта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4. Колос М.В. –  директора школы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2.2. В ревизионную группу включить: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 Билалову Т.И. 2. Аменову Л.В. 3. Мукосей Л.А.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Ревизионная группа: - вносит изменения в списки учащихся по возрастам;        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составляет и заверяет списки учащихся в </w:t>
      </w:r>
      <w:proofErr w:type="spellStart"/>
      <w:r>
        <w:rPr>
          <w:rFonts w:ascii="Times New Roman" w:hAnsi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2.3. В контрольную группу включить:</w:t>
      </w:r>
    </w:p>
    <w:p w:rsidR="00940D02" w:rsidRDefault="00752133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 Ищенко С.В. 2</w:t>
      </w:r>
      <w:r w:rsidR="00940D0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940D02">
        <w:rPr>
          <w:rFonts w:ascii="Times New Roman" w:hAnsi="Times New Roman"/>
          <w:sz w:val="28"/>
          <w:szCs w:val="28"/>
        </w:rPr>
        <w:t>Акопян Е.Ю.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группа: - проводит выборочную проверку квартир по заданию администрации;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рейды по проверке квартир учащихся, плохо посещающих занятия;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 осуществляет ведение документации по контрольным проверкам.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2.4.  В экспертную группу включить: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1.Колос М.В. 2. Билалову Т.И. 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Экспертная группа: - осуществляет анализ и обобщение работы по </w:t>
      </w:r>
      <w:proofErr w:type="gramStart"/>
      <w:r>
        <w:rPr>
          <w:rFonts w:ascii="Times New Roman" w:hAnsi="Times New Roman"/>
          <w:sz w:val="28"/>
          <w:szCs w:val="28"/>
        </w:rPr>
        <w:t>Всеобучу</w:t>
      </w:r>
      <w:proofErr w:type="gramEnd"/>
      <w:r>
        <w:rPr>
          <w:rFonts w:ascii="Times New Roman" w:hAnsi="Times New Roman"/>
          <w:sz w:val="28"/>
          <w:szCs w:val="28"/>
        </w:rPr>
        <w:t xml:space="preserve"> и итоги рассматривает на </w:t>
      </w:r>
      <w:proofErr w:type="spellStart"/>
      <w:r>
        <w:rPr>
          <w:rFonts w:ascii="Times New Roman" w:hAnsi="Times New Roman"/>
          <w:sz w:val="28"/>
          <w:szCs w:val="28"/>
        </w:rPr>
        <w:t>педсове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</w:rPr>
        <w:t>е и совещаниях при директоре;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координирует деятельность контрольной и ревизионной групп;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акцию «Забота».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>Классным руководителям организовать: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lang w:val="kk-KZ"/>
        </w:rPr>
        <w:t>Работу детских патрулей Всеобуча в каждом классе;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Ежедневно анализировать посещаемость учащимися учебных занятий.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>На период учебного процесса 2023-2024 учебного года ответственность за сохранность  жизни и здоровья детей возложить на учителей-предметников и классных  руководителей.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  <w:lang w:val="kk-KZ"/>
        </w:rPr>
        <w:t xml:space="preserve">.Классные  руководители с 1 сентября учебного года контролируют посещение учащимися учебных занятий и </w:t>
      </w:r>
      <w:proofErr w:type="gramStart"/>
      <w:r>
        <w:rPr>
          <w:rFonts w:ascii="Times New Roman" w:hAnsi="Times New Roman"/>
          <w:sz w:val="28"/>
          <w:szCs w:val="28"/>
        </w:rPr>
        <w:t xml:space="preserve">записывают в </w:t>
      </w:r>
      <w:r w:rsidR="00752133">
        <w:rPr>
          <w:rFonts w:ascii="Times New Roman" w:hAnsi="Times New Roman"/>
          <w:sz w:val="28"/>
          <w:szCs w:val="28"/>
        </w:rPr>
        <w:t>тетрадь</w:t>
      </w:r>
      <w:r>
        <w:rPr>
          <w:rFonts w:ascii="Times New Roman" w:hAnsi="Times New Roman"/>
          <w:sz w:val="28"/>
          <w:szCs w:val="28"/>
        </w:rPr>
        <w:t xml:space="preserve"> по учету посещаемости  каждую пятницу итоги посещаемости занятий  учащимися  докладывают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(в течение года)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1-11 классы – Билаловой Т.И.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 Итоги месячника рассмотреть на педагогитческом совете до 10 сентября 2023 года.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40D02" w:rsidRDefault="00940D02" w:rsidP="00940D0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940D02" w:rsidRDefault="00940D02" w:rsidP="00940D02">
      <w:pPr>
        <w:pStyle w:val="a3"/>
        <w:tabs>
          <w:tab w:val="left" w:pos="2970"/>
        </w:tabs>
        <w:rPr>
          <w:rFonts w:ascii="Times New Roman" w:hAnsi="Times New Roman"/>
          <w:sz w:val="28"/>
          <w:szCs w:val="28"/>
          <w:lang w:val="kk-KZ"/>
        </w:rPr>
      </w:pP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40D02" w:rsidRPr="00752133" w:rsidRDefault="00752133" w:rsidP="00940D02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52133">
        <w:rPr>
          <w:rFonts w:ascii="Times New Roman" w:hAnsi="Times New Roman"/>
          <w:b/>
          <w:sz w:val="28"/>
          <w:szCs w:val="28"/>
          <w:lang w:val="kk-KZ"/>
        </w:rPr>
        <w:t>Мектеп директоры:</w:t>
      </w:r>
      <w:r w:rsidR="00940D02" w:rsidRPr="0075213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Колос М.В.</w:t>
      </w: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40D02" w:rsidRDefault="00940D02" w:rsidP="00940D0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40D02" w:rsidRDefault="00940D02" w:rsidP="00940D02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940D02" w:rsidRDefault="00940D02" w:rsidP="00940D02">
      <w:pPr>
        <w:tabs>
          <w:tab w:val="left" w:pos="36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40D02" w:rsidRDefault="00940D02" w:rsidP="00940D02">
      <w:pPr>
        <w:tabs>
          <w:tab w:val="left" w:pos="36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0D02" w:rsidRDefault="00940D02" w:rsidP="00940D02">
      <w:pPr>
        <w:tabs>
          <w:tab w:val="left" w:pos="36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0D02" w:rsidRDefault="00940D02" w:rsidP="00940D02">
      <w:pPr>
        <w:tabs>
          <w:tab w:val="left" w:pos="36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0D02" w:rsidRDefault="00940D02" w:rsidP="00940D02">
      <w:pPr>
        <w:tabs>
          <w:tab w:val="left" w:pos="36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C6E31" w:rsidRPr="00940D02" w:rsidRDefault="00CC6E31" w:rsidP="00940D02">
      <w:pPr>
        <w:rPr>
          <w:szCs w:val="28"/>
          <w:lang w:val="kk-KZ"/>
        </w:rPr>
      </w:pPr>
    </w:p>
    <w:sectPr w:rsidR="00CC6E31" w:rsidRPr="00940D02" w:rsidSect="00940D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049"/>
    <w:multiLevelType w:val="hybridMultilevel"/>
    <w:tmpl w:val="49DA8598"/>
    <w:lvl w:ilvl="0" w:tplc="CFA0BF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E85"/>
    <w:rsid w:val="003049A2"/>
    <w:rsid w:val="003E0466"/>
    <w:rsid w:val="005D51FA"/>
    <w:rsid w:val="00752133"/>
    <w:rsid w:val="007E7E85"/>
    <w:rsid w:val="009138EF"/>
    <w:rsid w:val="00940D02"/>
    <w:rsid w:val="009B5CDE"/>
    <w:rsid w:val="00A03BFE"/>
    <w:rsid w:val="00A13138"/>
    <w:rsid w:val="00C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FA"/>
  </w:style>
  <w:style w:type="paragraph" w:styleId="4">
    <w:name w:val="heading 4"/>
    <w:basedOn w:val="a"/>
    <w:next w:val="a"/>
    <w:link w:val="40"/>
    <w:semiHidden/>
    <w:unhideWhenUsed/>
    <w:qFormat/>
    <w:rsid w:val="007E7E85"/>
    <w:pPr>
      <w:keepNext/>
      <w:spacing w:after="0" w:line="240" w:lineRule="auto"/>
      <w:outlineLvl w:val="3"/>
    </w:pPr>
    <w:rPr>
      <w:rFonts w:ascii="KZ Times New Roman" w:eastAsia="Times New Roman" w:hAnsi="KZ Times New Roman" w:cs="Times New Roman"/>
      <w:b/>
      <w:bCs/>
      <w:color w:val="000000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E7E85"/>
    <w:rPr>
      <w:rFonts w:ascii="KZ Times New Roman" w:eastAsia="Times New Roman" w:hAnsi="KZ Times New Roman" w:cs="Times New Roman"/>
      <w:b/>
      <w:bCs/>
      <w:color w:val="000000"/>
      <w:sz w:val="28"/>
      <w:szCs w:val="24"/>
      <w:lang w:val="kk-KZ"/>
    </w:rPr>
  </w:style>
  <w:style w:type="paragraph" w:styleId="a3">
    <w:name w:val="No Spacing"/>
    <w:uiPriority w:val="1"/>
    <w:qFormat/>
    <w:rsid w:val="007E7E8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138EF"/>
    <w:pPr>
      <w:ind w:left="720"/>
      <w:contextualSpacing/>
    </w:pPr>
  </w:style>
  <w:style w:type="paragraph" w:customStyle="1" w:styleId="1">
    <w:name w:val="Без интервала1"/>
    <w:uiPriority w:val="99"/>
    <w:rsid w:val="00940D0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12</cp:revision>
  <dcterms:created xsi:type="dcterms:W3CDTF">2088-10-01T12:15:00Z</dcterms:created>
  <dcterms:modified xsi:type="dcterms:W3CDTF">2023-08-14T04:37:00Z</dcterms:modified>
</cp:coreProperties>
</file>